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58" w:rsidRDefault="00C76358" w:rsidP="00FA76CC">
      <w:pPr>
        <w:pStyle w:val="NoSpacing"/>
        <w:rPr>
          <w:rFonts w:ascii="Times New Roman" w:hAnsi="Times New Roman"/>
          <w:highlight w:val="yellow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632D2C" wp14:editId="44C8B698">
            <wp:extent cx="2419350" cy="1133475"/>
            <wp:effectExtent l="0" t="0" r="0" b="9525"/>
            <wp:docPr id="2" name="Picture 1" descr="IONELogoWEb">
              <a:extLst xmlns:a="http://schemas.openxmlformats.org/drawingml/2006/main">
                <a:ext uri="{FF2B5EF4-FFF2-40B4-BE49-F238E27FC236}">
                  <a16:creationId xmlns:a16="http://schemas.microsoft.com/office/drawing/2014/main" id="{C2775C14-B97A-41EC-92EB-9E9FDF559C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ONELogoWEb">
                      <a:extLst>
                        <a:ext uri="{FF2B5EF4-FFF2-40B4-BE49-F238E27FC236}">
                          <a16:creationId xmlns:a16="http://schemas.microsoft.com/office/drawing/2014/main" id="{C2775C14-B97A-41EC-92EB-9E9FDF559CB1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58" w:rsidRDefault="00C76358" w:rsidP="00FA76CC">
      <w:pPr>
        <w:pStyle w:val="NoSpacing"/>
        <w:rPr>
          <w:rFonts w:ascii="Times New Roman" w:hAnsi="Times New Roman"/>
          <w:highlight w:val="yellow"/>
        </w:rPr>
      </w:pPr>
    </w:p>
    <w:p w:rsidR="006B6688" w:rsidRPr="00450FED" w:rsidRDefault="006B6688" w:rsidP="00450FED">
      <w:pPr>
        <w:pStyle w:val="NoSpacing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50FED" w:rsidRPr="00450FED" w:rsidRDefault="00275B33" w:rsidP="00450FE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Annual</w:t>
      </w:r>
      <w:r w:rsidR="00701959">
        <w:rPr>
          <w:rFonts w:ascii="Times New Roman" w:hAnsi="Times New Roman"/>
          <w:sz w:val="28"/>
          <w:szCs w:val="28"/>
        </w:rPr>
        <w:t xml:space="preserve"> </w:t>
      </w:r>
      <w:r w:rsidR="00C76358">
        <w:rPr>
          <w:rFonts w:ascii="Times New Roman" w:hAnsi="Times New Roman"/>
          <w:sz w:val="28"/>
          <w:szCs w:val="28"/>
        </w:rPr>
        <w:t>Finance Committee</w:t>
      </w:r>
      <w:r w:rsidR="00701959">
        <w:rPr>
          <w:rFonts w:ascii="Times New Roman" w:hAnsi="Times New Roman"/>
          <w:sz w:val="28"/>
          <w:szCs w:val="28"/>
        </w:rPr>
        <w:t xml:space="preserve"> Report</w:t>
      </w:r>
    </w:p>
    <w:p w:rsidR="00450FED" w:rsidRPr="00450FED" w:rsidRDefault="00DB34BB" w:rsidP="00450FE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30, 2019</w:t>
      </w:r>
    </w:p>
    <w:p w:rsidR="002F0BF5" w:rsidRDefault="002F0BF5" w:rsidP="00450FE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37127" w:rsidRPr="00275B33" w:rsidRDefault="00341DB6" w:rsidP="00637127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75B33">
        <w:rPr>
          <w:rFonts w:ascii="Times New Roman" w:hAnsi="Times New Roman"/>
          <w:sz w:val="24"/>
          <w:szCs w:val="24"/>
        </w:rPr>
        <w:t xml:space="preserve">On July 31,2019 the </w:t>
      </w:r>
      <w:r w:rsidR="00025B44" w:rsidRPr="00275B33">
        <w:rPr>
          <w:rFonts w:ascii="Times New Roman" w:hAnsi="Times New Roman"/>
          <w:sz w:val="24"/>
          <w:szCs w:val="24"/>
        </w:rPr>
        <w:t xml:space="preserve">Finance Committee met via Zoom teleconference.  </w:t>
      </w:r>
    </w:p>
    <w:p w:rsidR="00905734" w:rsidRPr="00275B33" w:rsidRDefault="00905734" w:rsidP="00637127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75B33">
        <w:rPr>
          <w:rFonts w:ascii="Times New Roman" w:hAnsi="Times New Roman"/>
          <w:sz w:val="24"/>
          <w:szCs w:val="24"/>
        </w:rPr>
        <w:t>Members Present</w:t>
      </w:r>
      <w:r w:rsidR="00025B44" w:rsidRPr="00275B33">
        <w:rPr>
          <w:rFonts w:ascii="Times New Roman" w:hAnsi="Times New Roman"/>
          <w:sz w:val="24"/>
          <w:szCs w:val="24"/>
        </w:rPr>
        <w:t xml:space="preserve"> were</w:t>
      </w:r>
      <w:r w:rsidRPr="00275B33">
        <w:rPr>
          <w:rFonts w:ascii="Times New Roman" w:hAnsi="Times New Roman"/>
          <w:sz w:val="24"/>
          <w:szCs w:val="24"/>
        </w:rPr>
        <w:t xml:space="preserve">:  Trish Weber (chair), Mary Browning (exec director), Kathy </w:t>
      </w:r>
      <w:proofErr w:type="spellStart"/>
      <w:r w:rsidRPr="00275B33">
        <w:rPr>
          <w:rFonts w:ascii="Times New Roman" w:hAnsi="Times New Roman"/>
          <w:sz w:val="24"/>
          <w:szCs w:val="24"/>
        </w:rPr>
        <w:t>Clodfelter</w:t>
      </w:r>
      <w:proofErr w:type="spellEnd"/>
      <w:r w:rsidR="00025B44" w:rsidRPr="00275B33">
        <w:rPr>
          <w:rFonts w:ascii="Times New Roman" w:hAnsi="Times New Roman"/>
          <w:sz w:val="24"/>
          <w:szCs w:val="24"/>
        </w:rPr>
        <w:t xml:space="preserve"> and </w:t>
      </w:r>
      <w:r w:rsidRPr="00275B33">
        <w:rPr>
          <w:rFonts w:ascii="Times New Roman" w:hAnsi="Times New Roman"/>
          <w:sz w:val="24"/>
          <w:szCs w:val="24"/>
        </w:rPr>
        <w:t xml:space="preserve">Marta </w:t>
      </w:r>
      <w:proofErr w:type="spellStart"/>
      <w:r w:rsidRPr="00275B33">
        <w:rPr>
          <w:rFonts w:ascii="Times New Roman" w:hAnsi="Times New Roman"/>
          <w:sz w:val="24"/>
          <w:szCs w:val="24"/>
        </w:rPr>
        <w:t>Makielski</w:t>
      </w:r>
      <w:proofErr w:type="spellEnd"/>
      <w:r w:rsidR="00025B44" w:rsidRPr="00275B33">
        <w:rPr>
          <w:rFonts w:ascii="Times New Roman" w:hAnsi="Times New Roman"/>
          <w:sz w:val="24"/>
          <w:szCs w:val="24"/>
        </w:rPr>
        <w:t xml:space="preserve">.  </w:t>
      </w:r>
    </w:p>
    <w:p w:rsidR="00511723" w:rsidRPr="00275B33" w:rsidRDefault="00905734" w:rsidP="00637127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75B33">
        <w:rPr>
          <w:rFonts w:ascii="Times New Roman" w:hAnsi="Times New Roman"/>
          <w:sz w:val="24"/>
          <w:szCs w:val="24"/>
        </w:rPr>
        <w:t>Members Excused:</w:t>
      </w:r>
      <w:r w:rsidR="00511723" w:rsidRPr="00275B33">
        <w:rPr>
          <w:rFonts w:ascii="Times New Roman" w:hAnsi="Times New Roman"/>
          <w:sz w:val="24"/>
          <w:szCs w:val="24"/>
        </w:rPr>
        <w:tab/>
      </w:r>
      <w:r w:rsidRPr="00275B33">
        <w:rPr>
          <w:rFonts w:ascii="Times New Roman" w:hAnsi="Times New Roman"/>
          <w:sz w:val="24"/>
          <w:szCs w:val="24"/>
        </w:rPr>
        <w:t xml:space="preserve"> </w:t>
      </w:r>
      <w:r w:rsidR="00C76358" w:rsidRPr="00275B33">
        <w:rPr>
          <w:rFonts w:ascii="Times New Roman" w:hAnsi="Times New Roman"/>
          <w:sz w:val="24"/>
          <w:szCs w:val="24"/>
        </w:rPr>
        <w:t>Ruth Kain,</w:t>
      </w:r>
      <w:r w:rsidR="00B42327" w:rsidRPr="00275B33">
        <w:rPr>
          <w:rFonts w:ascii="Times New Roman" w:hAnsi="Times New Roman"/>
          <w:sz w:val="24"/>
          <w:szCs w:val="24"/>
        </w:rPr>
        <w:t xml:space="preserve"> Gwynn Perlich, </w:t>
      </w:r>
      <w:r w:rsidR="00C76358" w:rsidRPr="00275B33">
        <w:rPr>
          <w:rFonts w:ascii="Times New Roman" w:hAnsi="Times New Roman"/>
          <w:sz w:val="24"/>
          <w:szCs w:val="24"/>
        </w:rPr>
        <w:t xml:space="preserve">Pam </w:t>
      </w:r>
      <w:proofErr w:type="spellStart"/>
      <w:r w:rsidR="00C76358" w:rsidRPr="00275B33">
        <w:rPr>
          <w:rFonts w:ascii="Times New Roman" w:hAnsi="Times New Roman"/>
          <w:sz w:val="24"/>
          <w:szCs w:val="24"/>
        </w:rPr>
        <w:t>Raake</w:t>
      </w:r>
      <w:proofErr w:type="spellEnd"/>
      <w:r w:rsidR="00C76358" w:rsidRPr="00275B33">
        <w:rPr>
          <w:rFonts w:ascii="Times New Roman" w:hAnsi="Times New Roman"/>
          <w:sz w:val="24"/>
          <w:szCs w:val="24"/>
        </w:rPr>
        <w:t>, Angie Shick</w:t>
      </w:r>
      <w:r w:rsidR="00B42327" w:rsidRPr="00275B33">
        <w:rPr>
          <w:rFonts w:ascii="Times New Roman" w:hAnsi="Times New Roman"/>
          <w:sz w:val="24"/>
          <w:szCs w:val="24"/>
        </w:rPr>
        <w:t>, Linda Webb</w:t>
      </w:r>
    </w:p>
    <w:p w:rsidR="00905734" w:rsidRPr="00275B33" w:rsidRDefault="00637127" w:rsidP="00637127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275B33">
        <w:rPr>
          <w:rFonts w:ascii="Times New Roman" w:hAnsi="Times New Roman"/>
          <w:sz w:val="24"/>
          <w:szCs w:val="24"/>
        </w:rPr>
        <w:t xml:space="preserve">The meeting was called to order and the agenda approved.  </w:t>
      </w:r>
    </w:p>
    <w:p w:rsidR="00795B32" w:rsidRPr="00275B33" w:rsidRDefault="00795B32" w:rsidP="00905734">
      <w:pPr>
        <w:pStyle w:val="NoSpacing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905734" w:rsidRPr="00275B33" w:rsidRDefault="00795B32" w:rsidP="00D42A12">
      <w:pPr>
        <w:pStyle w:val="NoSpacing"/>
        <w:rPr>
          <w:rFonts w:ascii="Times New Roman" w:hAnsi="Times New Roman"/>
          <w:sz w:val="24"/>
          <w:szCs w:val="24"/>
        </w:rPr>
      </w:pPr>
      <w:r w:rsidRPr="00275B33">
        <w:rPr>
          <w:rFonts w:ascii="Times New Roman" w:hAnsi="Times New Roman"/>
          <w:b/>
          <w:sz w:val="24"/>
          <w:szCs w:val="24"/>
          <w:u w:val="single"/>
        </w:rPr>
        <w:t>Agenda Item #1</w:t>
      </w:r>
      <w:r w:rsidRPr="00275B33">
        <w:rPr>
          <w:rFonts w:ascii="Times New Roman" w:hAnsi="Times New Roman"/>
          <w:sz w:val="24"/>
          <w:szCs w:val="24"/>
        </w:rPr>
        <w:t>:  Determine a dues structure recommendation for 2020</w:t>
      </w:r>
    </w:p>
    <w:p w:rsidR="00795B32" w:rsidRPr="00275B33" w:rsidRDefault="00795B32" w:rsidP="00905734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101B3" w:rsidRPr="00275B33" w:rsidRDefault="0002632C" w:rsidP="00F621C1">
      <w:r w:rsidRPr="00275B33">
        <w:t xml:space="preserve">The </w:t>
      </w:r>
      <w:r w:rsidR="00795B32" w:rsidRPr="00275B33">
        <w:t xml:space="preserve">2020 membership dues structure </w:t>
      </w:r>
      <w:r w:rsidRPr="00275B33">
        <w:t xml:space="preserve">was </w:t>
      </w:r>
      <w:r w:rsidR="00795B32" w:rsidRPr="00275B33">
        <w:t xml:space="preserve">reviewed. </w:t>
      </w:r>
      <w:r w:rsidRPr="00275B33">
        <w:t xml:space="preserve"> An e</w:t>
      </w:r>
      <w:r w:rsidR="00795B32" w:rsidRPr="00275B33">
        <w:t xml:space="preserve">rror </w:t>
      </w:r>
      <w:r w:rsidRPr="00275B33">
        <w:t xml:space="preserve">was </w:t>
      </w:r>
      <w:r w:rsidR="00795B32" w:rsidRPr="00275B33">
        <w:t xml:space="preserve">noted on </w:t>
      </w:r>
      <w:r w:rsidRPr="00275B33">
        <w:t xml:space="preserve">the </w:t>
      </w:r>
      <w:r w:rsidR="00795B32" w:rsidRPr="00275B33">
        <w:t>website with Industry Partner annual dues</w:t>
      </w:r>
      <w:r w:rsidRPr="00275B33">
        <w:t xml:space="preserve"> listed</w:t>
      </w:r>
      <w:r w:rsidR="00795B32" w:rsidRPr="00275B33">
        <w:t xml:space="preserve"> at $95. </w:t>
      </w:r>
    </w:p>
    <w:p w:rsidR="00F621C1" w:rsidRPr="00275B33" w:rsidRDefault="00F621C1" w:rsidP="00FB721C">
      <w:pPr>
        <w:pStyle w:val="ListParagraph"/>
        <w:numPr>
          <w:ilvl w:val="0"/>
          <w:numId w:val="17"/>
        </w:numPr>
      </w:pPr>
      <w:r w:rsidRPr="00275B33">
        <w:t>A m</w:t>
      </w:r>
      <w:r w:rsidR="00795B32" w:rsidRPr="00275B33">
        <w:t xml:space="preserve">otion </w:t>
      </w:r>
      <w:r w:rsidRPr="00275B33">
        <w:t xml:space="preserve">was </w:t>
      </w:r>
      <w:r w:rsidR="00795B32" w:rsidRPr="00275B33">
        <w:t xml:space="preserve">duly made by Marta Makielski recommending correction of the </w:t>
      </w:r>
      <w:r w:rsidR="00FC087D" w:rsidRPr="00275B33">
        <w:t>website</w:t>
      </w:r>
      <w:r w:rsidR="003E5A29" w:rsidRPr="00275B33">
        <w:t xml:space="preserve"> e</w:t>
      </w:r>
      <w:r w:rsidR="00FC087D" w:rsidRPr="00275B33">
        <w:t xml:space="preserve">rror </w:t>
      </w:r>
      <w:r w:rsidR="00D42A12" w:rsidRPr="00275B33">
        <w:t xml:space="preserve">thus </w:t>
      </w:r>
      <w:r w:rsidR="003E5A29" w:rsidRPr="00275B33">
        <w:t xml:space="preserve">increasing Industry Partner annual dues </w:t>
      </w:r>
      <w:r w:rsidR="00FC087D" w:rsidRPr="00275B33">
        <w:t xml:space="preserve">from </w:t>
      </w:r>
      <w:r w:rsidRPr="00275B33">
        <w:t>$95</w:t>
      </w:r>
      <w:r w:rsidR="003E5A29" w:rsidRPr="00275B33">
        <w:t xml:space="preserve"> to $250 and making n</w:t>
      </w:r>
      <w:r w:rsidR="00795B32" w:rsidRPr="00275B33">
        <w:t xml:space="preserve">o </w:t>
      </w:r>
      <w:r w:rsidR="003E5A29" w:rsidRPr="00275B33">
        <w:t xml:space="preserve">other changes for the </w:t>
      </w:r>
      <w:r w:rsidR="00795B32" w:rsidRPr="00275B33">
        <w:t>2020 annual dues structure</w:t>
      </w:r>
      <w:r w:rsidR="003E5A29" w:rsidRPr="00275B33">
        <w:t xml:space="preserve">.  Marta’s </w:t>
      </w:r>
      <w:r w:rsidR="00D42A12" w:rsidRPr="00275B33">
        <w:t xml:space="preserve">motion was </w:t>
      </w:r>
      <w:r w:rsidR="00795B32" w:rsidRPr="00275B33">
        <w:t xml:space="preserve">seconded by Kathy </w:t>
      </w:r>
      <w:proofErr w:type="spellStart"/>
      <w:r w:rsidR="00795B32" w:rsidRPr="00275B33">
        <w:t>Clodfelter</w:t>
      </w:r>
      <w:proofErr w:type="spellEnd"/>
      <w:r w:rsidR="00795B32" w:rsidRPr="00275B33">
        <w:t xml:space="preserve"> and carried by members present. </w:t>
      </w:r>
      <w:r w:rsidRPr="00275B33">
        <w:t xml:space="preserve">The website </w:t>
      </w:r>
      <w:r w:rsidR="00D42A12" w:rsidRPr="00275B33">
        <w:t>was co</w:t>
      </w:r>
      <w:r w:rsidRPr="00275B33">
        <w:t xml:space="preserve">rrected to reflect the correct </w:t>
      </w:r>
      <w:r w:rsidR="00D42A12" w:rsidRPr="00275B33">
        <w:t xml:space="preserve">2019 </w:t>
      </w:r>
      <w:r w:rsidRPr="00275B33">
        <w:t>Industry Partner dues of $250 per year.</w:t>
      </w:r>
    </w:p>
    <w:p w:rsidR="009D7B12" w:rsidRPr="00275B33" w:rsidRDefault="002179BD" w:rsidP="00FB721C">
      <w:pPr>
        <w:pStyle w:val="ListParagraph"/>
        <w:numPr>
          <w:ilvl w:val="0"/>
          <w:numId w:val="17"/>
        </w:numPr>
      </w:pPr>
      <w:r w:rsidRPr="00275B33">
        <w:t xml:space="preserve">The </w:t>
      </w:r>
      <w:r w:rsidR="00722A8E" w:rsidRPr="00275B33">
        <w:t xml:space="preserve">2020 flat </w:t>
      </w:r>
      <w:r w:rsidR="00252D56" w:rsidRPr="00275B33">
        <w:t xml:space="preserve">annual </w:t>
      </w:r>
      <w:r w:rsidRPr="00275B33">
        <w:t>d</w:t>
      </w:r>
      <w:r w:rsidR="009D7B12" w:rsidRPr="00275B33">
        <w:t>ues structure recommendation</w:t>
      </w:r>
      <w:r w:rsidRPr="00275B33">
        <w:t xml:space="preserve"> for</w:t>
      </w:r>
      <w:r w:rsidR="00252D56" w:rsidRPr="00275B33">
        <w:t xml:space="preserve"> membership</w:t>
      </w:r>
      <w:r w:rsidRPr="00275B33">
        <w:t xml:space="preserve"> </w:t>
      </w:r>
      <w:r w:rsidR="00732F2F" w:rsidRPr="00275B33">
        <w:t>review and approval</w:t>
      </w:r>
      <w:r w:rsidR="00722A8E" w:rsidRPr="00275B33">
        <w:t xml:space="preserve"> includes:</w:t>
      </w:r>
    </w:p>
    <w:p w:rsidR="00722A8E" w:rsidRPr="00275B33" w:rsidRDefault="00252D56" w:rsidP="00722A8E">
      <w:pPr>
        <w:pStyle w:val="ListParagraph"/>
      </w:pPr>
      <w:r w:rsidRPr="00275B33">
        <w:t>$</w:t>
      </w:r>
      <w:r w:rsidR="00DC7570" w:rsidRPr="00275B33">
        <w:t xml:space="preserve"> </w:t>
      </w:r>
      <w:r w:rsidRPr="00275B33">
        <w:t>95 for full</w:t>
      </w:r>
      <w:r w:rsidR="009A1E5E" w:rsidRPr="00275B33">
        <w:t xml:space="preserve"> nursing leader annual</w:t>
      </w:r>
      <w:r w:rsidRPr="00275B33">
        <w:t xml:space="preserve"> membership</w:t>
      </w:r>
      <w:r w:rsidR="009A1E5E" w:rsidRPr="00275B33">
        <w:t xml:space="preserve"> </w:t>
      </w:r>
    </w:p>
    <w:p w:rsidR="00252D56" w:rsidRPr="00275B33" w:rsidRDefault="009A1E5E" w:rsidP="00722A8E">
      <w:pPr>
        <w:pStyle w:val="ListParagraph"/>
      </w:pPr>
      <w:r w:rsidRPr="00275B33">
        <w:t>$</w:t>
      </w:r>
      <w:r w:rsidR="00DC7570" w:rsidRPr="00275B33">
        <w:t xml:space="preserve"> </w:t>
      </w:r>
      <w:r w:rsidR="00737813" w:rsidRPr="00275B33">
        <w:t>50</w:t>
      </w:r>
      <w:r w:rsidRPr="00275B33">
        <w:t xml:space="preserve"> for </w:t>
      </w:r>
      <w:r w:rsidR="007534AE" w:rsidRPr="00275B33">
        <w:t>n</w:t>
      </w:r>
      <w:r w:rsidRPr="00275B33">
        <w:t xml:space="preserve">ew </w:t>
      </w:r>
      <w:r w:rsidR="007534AE" w:rsidRPr="00275B33">
        <w:t>f</w:t>
      </w:r>
      <w:r w:rsidRPr="00275B33">
        <w:t>irst</w:t>
      </w:r>
      <w:r w:rsidR="007534AE" w:rsidRPr="00275B33">
        <w:t>-</w:t>
      </w:r>
      <w:r w:rsidRPr="00275B33">
        <w:t xml:space="preserve">time </w:t>
      </w:r>
      <w:r w:rsidR="007534AE" w:rsidRPr="00275B33">
        <w:t>m</w:t>
      </w:r>
      <w:r w:rsidRPr="00275B33">
        <w:t>ember</w:t>
      </w:r>
      <w:r w:rsidR="00737813" w:rsidRPr="00275B33">
        <w:t xml:space="preserve"> then renew for $95</w:t>
      </w:r>
    </w:p>
    <w:p w:rsidR="00795B32" w:rsidRPr="00275B33" w:rsidRDefault="00737813" w:rsidP="00D42A12">
      <w:pPr>
        <w:pStyle w:val="NoSpacing"/>
        <w:rPr>
          <w:rFonts w:ascii="Times New Roman" w:hAnsi="Times New Roman"/>
          <w:sz w:val="24"/>
          <w:szCs w:val="24"/>
        </w:rPr>
      </w:pPr>
      <w:r w:rsidRPr="00275B33">
        <w:rPr>
          <w:rFonts w:ascii="Times New Roman" w:hAnsi="Times New Roman"/>
          <w:sz w:val="24"/>
          <w:szCs w:val="24"/>
        </w:rPr>
        <w:tab/>
      </w:r>
      <w:r w:rsidR="007534AE" w:rsidRPr="00275B33">
        <w:rPr>
          <w:rFonts w:ascii="Times New Roman" w:hAnsi="Times New Roman"/>
          <w:sz w:val="24"/>
          <w:szCs w:val="24"/>
        </w:rPr>
        <w:t>$</w:t>
      </w:r>
      <w:r w:rsidR="00DC7570" w:rsidRPr="00275B33">
        <w:rPr>
          <w:rFonts w:ascii="Times New Roman" w:hAnsi="Times New Roman"/>
          <w:sz w:val="24"/>
          <w:szCs w:val="24"/>
        </w:rPr>
        <w:t xml:space="preserve"> </w:t>
      </w:r>
      <w:r w:rsidR="007534AE" w:rsidRPr="00275B33">
        <w:rPr>
          <w:rFonts w:ascii="Times New Roman" w:hAnsi="Times New Roman"/>
          <w:sz w:val="24"/>
          <w:szCs w:val="24"/>
        </w:rPr>
        <w:t>50 for student member</w:t>
      </w:r>
    </w:p>
    <w:p w:rsidR="007534AE" w:rsidRPr="00275B33" w:rsidRDefault="007534AE" w:rsidP="007534A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75B33">
        <w:rPr>
          <w:rFonts w:ascii="Times New Roman" w:hAnsi="Times New Roman"/>
          <w:sz w:val="24"/>
          <w:szCs w:val="24"/>
        </w:rPr>
        <w:t>$</w:t>
      </w:r>
      <w:r w:rsidR="00DC7570" w:rsidRPr="00275B33">
        <w:rPr>
          <w:rFonts w:ascii="Times New Roman" w:hAnsi="Times New Roman"/>
          <w:sz w:val="24"/>
          <w:szCs w:val="24"/>
        </w:rPr>
        <w:t xml:space="preserve"> </w:t>
      </w:r>
      <w:r w:rsidRPr="00275B33">
        <w:rPr>
          <w:rFonts w:ascii="Times New Roman" w:hAnsi="Times New Roman"/>
          <w:sz w:val="24"/>
          <w:szCs w:val="24"/>
        </w:rPr>
        <w:t>50 for retired member</w:t>
      </w:r>
    </w:p>
    <w:p w:rsidR="007534AE" w:rsidRPr="00275B33" w:rsidRDefault="00B42395" w:rsidP="007534A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75B33">
        <w:rPr>
          <w:rFonts w:ascii="Times New Roman" w:hAnsi="Times New Roman"/>
          <w:sz w:val="24"/>
          <w:szCs w:val="24"/>
        </w:rPr>
        <w:t>$</w:t>
      </w:r>
      <w:r w:rsidR="00DC7570" w:rsidRPr="00275B33">
        <w:rPr>
          <w:rFonts w:ascii="Times New Roman" w:hAnsi="Times New Roman"/>
          <w:sz w:val="24"/>
          <w:szCs w:val="24"/>
        </w:rPr>
        <w:t xml:space="preserve"> </w:t>
      </w:r>
      <w:r w:rsidRPr="00275B33">
        <w:rPr>
          <w:rFonts w:ascii="Times New Roman" w:hAnsi="Times New Roman"/>
          <w:sz w:val="24"/>
          <w:szCs w:val="24"/>
        </w:rPr>
        <w:t xml:space="preserve">95 for affiliate member </w:t>
      </w:r>
      <w:proofErr w:type="gramStart"/>
      <w:r w:rsidRPr="00275B33">
        <w:rPr>
          <w:rFonts w:ascii="Times New Roman" w:hAnsi="Times New Roman"/>
          <w:sz w:val="24"/>
          <w:szCs w:val="24"/>
        </w:rPr>
        <w:t>( non</w:t>
      </w:r>
      <w:proofErr w:type="gramEnd"/>
      <w:r w:rsidRPr="00275B33">
        <w:rPr>
          <w:rFonts w:ascii="Times New Roman" w:hAnsi="Times New Roman"/>
          <w:sz w:val="24"/>
          <w:szCs w:val="24"/>
        </w:rPr>
        <w:t>-nurse professional, approval required)</w:t>
      </w:r>
    </w:p>
    <w:p w:rsidR="00B42395" w:rsidRPr="00275B33" w:rsidRDefault="00DC7570" w:rsidP="007534A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75B33">
        <w:rPr>
          <w:rFonts w:ascii="Times New Roman" w:hAnsi="Times New Roman"/>
          <w:sz w:val="24"/>
          <w:szCs w:val="24"/>
        </w:rPr>
        <w:t>$250 for industry partner</w:t>
      </w:r>
    </w:p>
    <w:p w:rsidR="007534AE" w:rsidRPr="00275B33" w:rsidRDefault="007534AE" w:rsidP="007534A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D42A12" w:rsidRPr="00275B33" w:rsidRDefault="00D42A12" w:rsidP="00D42A12">
      <w:pPr>
        <w:pStyle w:val="NoSpacing"/>
        <w:rPr>
          <w:rFonts w:ascii="Times New Roman" w:hAnsi="Times New Roman"/>
          <w:sz w:val="24"/>
          <w:szCs w:val="24"/>
        </w:rPr>
      </w:pPr>
      <w:r w:rsidRPr="00275B33">
        <w:rPr>
          <w:rFonts w:ascii="Times New Roman" w:hAnsi="Times New Roman"/>
          <w:b/>
          <w:sz w:val="24"/>
          <w:szCs w:val="24"/>
          <w:u w:val="single"/>
        </w:rPr>
        <w:t>Agenda Item #2</w:t>
      </w:r>
      <w:r w:rsidRPr="00275B33">
        <w:rPr>
          <w:rFonts w:ascii="Times New Roman" w:hAnsi="Times New Roman"/>
          <w:sz w:val="24"/>
          <w:szCs w:val="24"/>
        </w:rPr>
        <w:t xml:space="preserve">:  </w:t>
      </w:r>
    </w:p>
    <w:p w:rsidR="00905734" w:rsidRPr="00275B33" w:rsidRDefault="00D42A12" w:rsidP="00D42A12">
      <w:pPr>
        <w:pStyle w:val="NoSpacing"/>
        <w:rPr>
          <w:rFonts w:ascii="Times New Roman" w:hAnsi="Times New Roman"/>
          <w:sz w:val="24"/>
          <w:szCs w:val="24"/>
        </w:rPr>
      </w:pPr>
      <w:r w:rsidRPr="00275B33">
        <w:rPr>
          <w:rFonts w:ascii="Times New Roman" w:hAnsi="Times New Roman"/>
          <w:sz w:val="24"/>
          <w:szCs w:val="24"/>
        </w:rPr>
        <w:t xml:space="preserve">The </w:t>
      </w:r>
      <w:r w:rsidR="00905734" w:rsidRPr="00275B33">
        <w:rPr>
          <w:rFonts w:ascii="Times New Roman" w:hAnsi="Times New Roman"/>
          <w:sz w:val="24"/>
          <w:szCs w:val="24"/>
        </w:rPr>
        <w:t xml:space="preserve">2020 </w:t>
      </w:r>
      <w:r w:rsidR="00905734" w:rsidRPr="00275B33">
        <w:rPr>
          <w:rFonts w:ascii="Times New Roman" w:hAnsi="Times New Roman"/>
          <w:b/>
          <w:i/>
          <w:sz w:val="24"/>
          <w:szCs w:val="24"/>
        </w:rPr>
        <w:t>draft</w:t>
      </w:r>
      <w:r w:rsidR="00905734" w:rsidRPr="00275B33">
        <w:rPr>
          <w:rFonts w:ascii="Times New Roman" w:hAnsi="Times New Roman"/>
          <w:sz w:val="24"/>
          <w:szCs w:val="24"/>
        </w:rPr>
        <w:t xml:space="preserve"> </w:t>
      </w:r>
      <w:r w:rsidRPr="00275B33">
        <w:rPr>
          <w:rFonts w:ascii="Times New Roman" w:hAnsi="Times New Roman"/>
          <w:sz w:val="24"/>
          <w:szCs w:val="24"/>
        </w:rPr>
        <w:t>budget for both general</w:t>
      </w:r>
      <w:r w:rsidR="0000333E" w:rsidRPr="00275B33">
        <w:rPr>
          <w:rFonts w:ascii="Times New Roman" w:hAnsi="Times New Roman"/>
          <w:sz w:val="24"/>
          <w:szCs w:val="24"/>
        </w:rPr>
        <w:t xml:space="preserve"> operations</w:t>
      </w:r>
      <w:r w:rsidRPr="00275B33">
        <w:rPr>
          <w:rFonts w:ascii="Times New Roman" w:hAnsi="Times New Roman"/>
          <w:sz w:val="24"/>
          <w:szCs w:val="24"/>
        </w:rPr>
        <w:t xml:space="preserve"> </w:t>
      </w:r>
      <w:r w:rsidR="00905734" w:rsidRPr="00275B33">
        <w:rPr>
          <w:rFonts w:ascii="Times New Roman" w:hAnsi="Times New Roman"/>
          <w:sz w:val="24"/>
          <w:szCs w:val="24"/>
        </w:rPr>
        <w:t xml:space="preserve">and </w:t>
      </w:r>
      <w:r w:rsidR="0000333E" w:rsidRPr="00275B33">
        <w:rPr>
          <w:rFonts w:ascii="Times New Roman" w:hAnsi="Times New Roman"/>
          <w:sz w:val="24"/>
          <w:szCs w:val="24"/>
        </w:rPr>
        <w:t xml:space="preserve">the </w:t>
      </w:r>
      <w:r w:rsidR="00905734" w:rsidRPr="00275B33">
        <w:rPr>
          <w:rFonts w:ascii="Times New Roman" w:hAnsi="Times New Roman"/>
          <w:sz w:val="24"/>
          <w:szCs w:val="24"/>
        </w:rPr>
        <w:t>license plate</w:t>
      </w:r>
      <w:r w:rsidR="0000333E" w:rsidRPr="00275B33">
        <w:rPr>
          <w:rFonts w:ascii="Times New Roman" w:hAnsi="Times New Roman"/>
          <w:sz w:val="24"/>
          <w:szCs w:val="24"/>
        </w:rPr>
        <w:t xml:space="preserve"> fund </w:t>
      </w:r>
      <w:r w:rsidRPr="00275B33">
        <w:rPr>
          <w:rFonts w:ascii="Times New Roman" w:hAnsi="Times New Roman"/>
          <w:sz w:val="24"/>
          <w:szCs w:val="24"/>
        </w:rPr>
        <w:t xml:space="preserve">was prepared </w:t>
      </w:r>
      <w:r w:rsidR="000D28A2" w:rsidRPr="00275B33">
        <w:rPr>
          <w:rFonts w:ascii="Times New Roman" w:hAnsi="Times New Roman"/>
          <w:sz w:val="24"/>
          <w:szCs w:val="24"/>
        </w:rPr>
        <w:t xml:space="preserve">with input </w:t>
      </w:r>
      <w:r w:rsidRPr="00275B33">
        <w:rPr>
          <w:rFonts w:ascii="Times New Roman" w:hAnsi="Times New Roman"/>
          <w:sz w:val="24"/>
          <w:szCs w:val="24"/>
        </w:rPr>
        <w:t>Mary Browni</w:t>
      </w:r>
      <w:r w:rsidR="000D28A2" w:rsidRPr="00275B33">
        <w:rPr>
          <w:rFonts w:ascii="Times New Roman" w:hAnsi="Times New Roman"/>
          <w:sz w:val="24"/>
          <w:szCs w:val="24"/>
        </w:rPr>
        <w:t xml:space="preserve">ng, Executive Director, Trish Weber, Treasurer and </w:t>
      </w:r>
      <w:r w:rsidR="008E5076" w:rsidRPr="00275B33">
        <w:rPr>
          <w:rFonts w:ascii="Times New Roman" w:hAnsi="Times New Roman"/>
          <w:sz w:val="24"/>
          <w:szCs w:val="24"/>
        </w:rPr>
        <w:t xml:space="preserve">Traci Hagg, IHA Accountant. </w:t>
      </w:r>
      <w:r w:rsidR="00752588" w:rsidRPr="00275B33">
        <w:rPr>
          <w:rFonts w:ascii="Times New Roman" w:hAnsi="Times New Roman"/>
          <w:sz w:val="24"/>
          <w:szCs w:val="24"/>
        </w:rPr>
        <w:t>Committee chairpersons</w:t>
      </w:r>
      <w:r w:rsidR="0000333E" w:rsidRPr="00275B33">
        <w:rPr>
          <w:rFonts w:ascii="Times New Roman" w:hAnsi="Times New Roman"/>
          <w:sz w:val="24"/>
          <w:szCs w:val="24"/>
        </w:rPr>
        <w:t xml:space="preserve"> </w:t>
      </w:r>
      <w:r w:rsidR="00C6740A" w:rsidRPr="00275B33">
        <w:rPr>
          <w:rFonts w:ascii="Times New Roman" w:hAnsi="Times New Roman"/>
          <w:sz w:val="24"/>
          <w:szCs w:val="24"/>
        </w:rPr>
        <w:t xml:space="preserve">for </w:t>
      </w:r>
      <w:r w:rsidR="00027DDD" w:rsidRPr="00275B33">
        <w:rPr>
          <w:rFonts w:ascii="Times New Roman" w:hAnsi="Times New Roman"/>
          <w:sz w:val="24"/>
          <w:szCs w:val="24"/>
        </w:rPr>
        <w:t>Legislation, Scholarship, License Plate</w:t>
      </w:r>
      <w:r w:rsidR="00845A3B" w:rsidRPr="00275B33">
        <w:rPr>
          <w:rFonts w:ascii="Times New Roman" w:hAnsi="Times New Roman"/>
          <w:sz w:val="24"/>
          <w:szCs w:val="24"/>
        </w:rPr>
        <w:t xml:space="preserve"> and Marketing </w:t>
      </w:r>
      <w:r w:rsidR="0000333E" w:rsidRPr="00275B33">
        <w:rPr>
          <w:rFonts w:ascii="Times New Roman" w:hAnsi="Times New Roman"/>
          <w:sz w:val="24"/>
          <w:szCs w:val="24"/>
        </w:rPr>
        <w:t>&amp;</w:t>
      </w:r>
      <w:r w:rsidR="00845A3B" w:rsidRPr="00275B33">
        <w:rPr>
          <w:rFonts w:ascii="Times New Roman" w:hAnsi="Times New Roman"/>
          <w:sz w:val="24"/>
          <w:szCs w:val="24"/>
        </w:rPr>
        <w:t xml:space="preserve"> Public Relations were contacted via email to obtain</w:t>
      </w:r>
      <w:r w:rsidR="007B4C6D" w:rsidRPr="00275B33">
        <w:rPr>
          <w:rFonts w:ascii="Times New Roman" w:hAnsi="Times New Roman"/>
          <w:sz w:val="24"/>
          <w:szCs w:val="24"/>
        </w:rPr>
        <w:t xml:space="preserve"> th</w:t>
      </w:r>
      <w:r w:rsidR="00C6740A" w:rsidRPr="00275B33">
        <w:rPr>
          <w:rFonts w:ascii="Times New Roman" w:hAnsi="Times New Roman"/>
          <w:sz w:val="24"/>
          <w:szCs w:val="24"/>
        </w:rPr>
        <w:t xml:space="preserve">eir </w:t>
      </w:r>
      <w:r w:rsidR="00021222" w:rsidRPr="00275B33">
        <w:rPr>
          <w:rFonts w:ascii="Times New Roman" w:hAnsi="Times New Roman"/>
          <w:sz w:val="24"/>
          <w:szCs w:val="24"/>
        </w:rPr>
        <w:t>committee’s</w:t>
      </w:r>
      <w:r w:rsidR="00C6740A" w:rsidRPr="00275B33">
        <w:rPr>
          <w:rFonts w:ascii="Times New Roman" w:hAnsi="Times New Roman"/>
          <w:sz w:val="24"/>
          <w:szCs w:val="24"/>
        </w:rPr>
        <w:t xml:space="preserve"> </w:t>
      </w:r>
      <w:r w:rsidR="00845A3B" w:rsidRPr="00275B33">
        <w:rPr>
          <w:rFonts w:ascii="Times New Roman" w:hAnsi="Times New Roman"/>
          <w:sz w:val="24"/>
          <w:szCs w:val="24"/>
        </w:rPr>
        <w:t xml:space="preserve">budgetary needs for 2020. </w:t>
      </w:r>
      <w:r w:rsidR="007313EB" w:rsidRPr="00275B33">
        <w:rPr>
          <w:rFonts w:ascii="Times New Roman" w:hAnsi="Times New Roman"/>
          <w:sz w:val="24"/>
          <w:szCs w:val="24"/>
        </w:rPr>
        <w:t xml:space="preserve"> </w:t>
      </w:r>
      <w:r w:rsidR="00253D67" w:rsidRPr="00275B33">
        <w:rPr>
          <w:rFonts w:ascii="Times New Roman" w:hAnsi="Times New Roman"/>
          <w:sz w:val="24"/>
          <w:szCs w:val="24"/>
        </w:rPr>
        <w:t xml:space="preserve">Prior to the </w:t>
      </w:r>
      <w:r w:rsidR="00B71042" w:rsidRPr="00275B33">
        <w:rPr>
          <w:rFonts w:ascii="Times New Roman" w:hAnsi="Times New Roman"/>
          <w:sz w:val="24"/>
          <w:szCs w:val="24"/>
        </w:rPr>
        <w:t>July 31</w:t>
      </w:r>
      <w:r w:rsidR="00B71042" w:rsidRPr="00275B33">
        <w:rPr>
          <w:rFonts w:ascii="Times New Roman" w:hAnsi="Times New Roman"/>
          <w:sz w:val="24"/>
          <w:szCs w:val="24"/>
          <w:vertAlign w:val="superscript"/>
        </w:rPr>
        <w:t>st</w:t>
      </w:r>
      <w:r w:rsidR="00B71042" w:rsidRPr="00275B33">
        <w:rPr>
          <w:rFonts w:ascii="Times New Roman" w:hAnsi="Times New Roman"/>
          <w:sz w:val="24"/>
          <w:szCs w:val="24"/>
        </w:rPr>
        <w:t xml:space="preserve"> </w:t>
      </w:r>
      <w:r w:rsidR="00253D67" w:rsidRPr="00275B33">
        <w:rPr>
          <w:rFonts w:ascii="Times New Roman" w:hAnsi="Times New Roman"/>
          <w:sz w:val="24"/>
          <w:szCs w:val="24"/>
        </w:rPr>
        <w:t xml:space="preserve">meeting copies of the draft budget was sent via email to all committee members for review and feedback.  </w:t>
      </w:r>
      <w:r w:rsidR="007313EB" w:rsidRPr="00275B33">
        <w:rPr>
          <w:rFonts w:ascii="Times New Roman" w:hAnsi="Times New Roman"/>
          <w:sz w:val="24"/>
          <w:szCs w:val="24"/>
        </w:rPr>
        <w:t>Once prepared the draft budget was r</w:t>
      </w:r>
      <w:r w:rsidR="00905734" w:rsidRPr="00275B33">
        <w:rPr>
          <w:rFonts w:ascii="Times New Roman" w:hAnsi="Times New Roman"/>
          <w:sz w:val="24"/>
          <w:szCs w:val="24"/>
        </w:rPr>
        <w:t xml:space="preserve">eviewed and approved by </w:t>
      </w:r>
      <w:r w:rsidR="008E5076" w:rsidRPr="00275B33">
        <w:rPr>
          <w:rFonts w:ascii="Times New Roman" w:hAnsi="Times New Roman"/>
          <w:sz w:val="24"/>
          <w:szCs w:val="24"/>
        </w:rPr>
        <w:t xml:space="preserve">the Finance </w:t>
      </w:r>
      <w:r w:rsidR="00905734" w:rsidRPr="00275B33">
        <w:rPr>
          <w:rFonts w:ascii="Times New Roman" w:hAnsi="Times New Roman"/>
          <w:sz w:val="24"/>
          <w:szCs w:val="24"/>
        </w:rPr>
        <w:t>committee members present</w:t>
      </w:r>
      <w:r w:rsidR="008E5076" w:rsidRPr="00275B33">
        <w:rPr>
          <w:rFonts w:ascii="Times New Roman" w:hAnsi="Times New Roman"/>
          <w:sz w:val="24"/>
          <w:szCs w:val="24"/>
        </w:rPr>
        <w:t xml:space="preserve"> </w:t>
      </w:r>
      <w:r w:rsidR="007B4C6D" w:rsidRPr="00275B33">
        <w:rPr>
          <w:rFonts w:ascii="Times New Roman" w:hAnsi="Times New Roman"/>
          <w:sz w:val="24"/>
          <w:szCs w:val="24"/>
        </w:rPr>
        <w:t xml:space="preserve">for </w:t>
      </w:r>
      <w:r w:rsidR="008E5076" w:rsidRPr="00275B33">
        <w:rPr>
          <w:rFonts w:ascii="Times New Roman" w:hAnsi="Times New Roman"/>
          <w:sz w:val="24"/>
          <w:szCs w:val="24"/>
        </w:rPr>
        <w:t>the July 31</w:t>
      </w:r>
      <w:r w:rsidR="008E5076" w:rsidRPr="00275B33">
        <w:rPr>
          <w:rFonts w:ascii="Times New Roman" w:hAnsi="Times New Roman"/>
          <w:sz w:val="24"/>
          <w:szCs w:val="24"/>
          <w:vertAlign w:val="superscript"/>
        </w:rPr>
        <w:t>st</w:t>
      </w:r>
      <w:r w:rsidR="008E5076" w:rsidRPr="00275B33">
        <w:rPr>
          <w:rFonts w:ascii="Times New Roman" w:hAnsi="Times New Roman"/>
          <w:sz w:val="24"/>
          <w:szCs w:val="24"/>
        </w:rPr>
        <w:t xml:space="preserve"> </w:t>
      </w:r>
      <w:r w:rsidR="007B4C6D" w:rsidRPr="00275B33">
        <w:rPr>
          <w:rFonts w:ascii="Times New Roman" w:hAnsi="Times New Roman"/>
          <w:sz w:val="24"/>
          <w:szCs w:val="24"/>
        </w:rPr>
        <w:t xml:space="preserve">teleconference.  </w:t>
      </w:r>
    </w:p>
    <w:p w:rsidR="00905734" w:rsidRPr="00275B33" w:rsidRDefault="008101B3" w:rsidP="008101B3">
      <w:pPr>
        <w:pStyle w:val="ListParagraph"/>
        <w:numPr>
          <w:ilvl w:val="0"/>
          <w:numId w:val="17"/>
        </w:numPr>
      </w:pPr>
      <w:r w:rsidRPr="00275B33">
        <w:t>A m</w:t>
      </w:r>
      <w:r w:rsidR="00905734" w:rsidRPr="00275B33">
        <w:t>otion</w:t>
      </w:r>
      <w:r w:rsidR="00A56D6F" w:rsidRPr="00275B33">
        <w:t xml:space="preserve"> to approve the budget </w:t>
      </w:r>
      <w:r w:rsidRPr="00275B33">
        <w:t xml:space="preserve">was </w:t>
      </w:r>
      <w:r w:rsidR="00A56D6F" w:rsidRPr="00275B33">
        <w:t xml:space="preserve">duly made by </w:t>
      </w:r>
      <w:r w:rsidR="00905734" w:rsidRPr="00275B33">
        <w:t>Marta Makielski</w:t>
      </w:r>
      <w:r w:rsidR="00A56D6F" w:rsidRPr="00275B33">
        <w:t xml:space="preserve">, seconded by </w:t>
      </w:r>
      <w:r w:rsidR="00905734" w:rsidRPr="00275B33">
        <w:t>Kathy Clodfelter</w:t>
      </w:r>
      <w:r w:rsidR="00A56D6F" w:rsidRPr="00275B33">
        <w:t xml:space="preserve"> and carried by members present.  </w:t>
      </w:r>
    </w:p>
    <w:p w:rsidR="00C6740A" w:rsidRPr="00275B33" w:rsidRDefault="00ED615F" w:rsidP="00ED615F">
      <w:pPr>
        <w:pStyle w:val="ListParagraph"/>
        <w:numPr>
          <w:ilvl w:val="0"/>
          <w:numId w:val="17"/>
        </w:numPr>
      </w:pPr>
      <w:r w:rsidRPr="00275B33">
        <w:t>The Draft Budget was presented to the IONE board</w:t>
      </w:r>
      <w:r w:rsidR="00262575" w:rsidRPr="00275B33">
        <w:t xml:space="preserve"> for review </w:t>
      </w:r>
      <w:r w:rsidRPr="00275B33">
        <w:t xml:space="preserve">at the August </w:t>
      </w:r>
      <w:r w:rsidR="00741D36" w:rsidRPr="00275B33">
        <w:t>23</w:t>
      </w:r>
      <w:r w:rsidR="00741D36" w:rsidRPr="00275B33">
        <w:rPr>
          <w:vertAlign w:val="superscript"/>
        </w:rPr>
        <w:t>rd</w:t>
      </w:r>
      <w:r w:rsidR="00741D36" w:rsidRPr="00275B33">
        <w:t xml:space="preserve"> board meeting</w:t>
      </w:r>
      <w:r w:rsidR="00262575" w:rsidRPr="00275B33">
        <w:t>.  The budget</w:t>
      </w:r>
      <w:r w:rsidR="00B71042" w:rsidRPr="00275B33">
        <w:t xml:space="preserve"> received unanimous approval by the board.  </w:t>
      </w:r>
    </w:p>
    <w:p w:rsidR="00021222" w:rsidRPr="00275B33" w:rsidRDefault="00021222" w:rsidP="00021222"/>
    <w:p w:rsidR="00021222" w:rsidRPr="00275B33" w:rsidRDefault="00021222" w:rsidP="00021222"/>
    <w:p w:rsidR="00275B33" w:rsidRDefault="00275B33" w:rsidP="00021222"/>
    <w:p w:rsidR="00021222" w:rsidRPr="00275B33" w:rsidRDefault="00021222" w:rsidP="00021222">
      <w:r w:rsidRPr="00275B33">
        <w:t>Respectfully Submitted,</w:t>
      </w:r>
    </w:p>
    <w:p w:rsidR="00450FED" w:rsidRPr="00275B33" w:rsidRDefault="00021222" w:rsidP="00275B33">
      <w:pPr>
        <w:rPr>
          <w:highlight w:val="yellow"/>
        </w:rPr>
      </w:pPr>
      <w:r w:rsidRPr="00275B33">
        <w:t>Trish Weber, Treasurer</w:t>
      </w:r>
    </w:p>
    <w:p w:rsidR="00450FED" w:rsidRPr="00243930" w:rsidRDefault="00450FED" w:rsidP="00BB7FD6">
      <w:pPr>
        <w:pStyle w:val="NoSpacing"/>
        <w:rPr>
          <w:rFonts w:ascii="Times New Roman" w:hAnsi="Times New Roman"/>
          <w:highlight w:val="yellow"/>
        </w:rPr>
      </w:pPr>
    </w:p>
    <w:sectPr w:rsidR="00450FED" w:rsidRPr="00243930" w:rsidSect="00450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A32"/>
    <w:multiLevelType w:val="hybridMultilevel"/>
    <w:tmpl w:val="BFD6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2BE9"/>
    <w:multiLevelType w:val="hybridMultilevel"/>
    <w:tmpl w:val="AECA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35A"/>
    <w:multiLevelType w:val="hybridMultilevel"/>
    <w:tmpl w:val="6A9A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30AE"/>
    <w:multiLevelType w:val="hybridMultilevel"/>
    <w:tmpl w:val="88F0F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321DF"/>
    <w:multiLevelType w:val="hybridMultilevel"/>
    <w:tmpl w:val="D908B984"/>
    <w:lvl w:ilvl="0" w:tplc="A37C7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60D8B"/>
    <w:multiLevelType w:val="hybridMultilevel"/>
    <w:tmpl w:val="7CC8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336D6"/>
    <w:multiLevelType w:val="hybridMultilevel"/>
    <w:tmpl w:val="1C6A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F0E8C"/>
    <w:multiLevelType w:val="hybridMultilevel"/>
    <w:tmpl w:val="0B948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E93BBD"/>
    <w:multiLevelType w:val="hybridMultilevel"/>
    <w:tmpl w:val="6866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34491B"/>
    <w:multiLevelType w:val="hybridMultilevel"/>
    <w:tmpl w:val="68C49870"/>
    <w:lvl w:ilvl="0" w:tplc="E9BA0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864C4"/>
    <w:multiLevelType w:val="hybridMultilevel"/>
    <w:tmpl w:val="D982F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260112"/>
    <w:multiLevelType w:val="hybridMultilevel"/>
    <w:tmpl w:val="BD96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25151"/>
    <w:multiLevelType w:val="hybridMultilevel"/>
    <w:tmpl w:val="91BE8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465AC"/>
    <w:multiLevelType w:val="hybridMultilevel"/>
    <w:tmpl w:val="F996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B7902"/>
    <w:multiLevelType w:val="hybridMultilevel"/>
    <w:tmpl w:val="120A5614"/>
    <w:lvl w:ilvl="0" w:tplc="15A6E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C111B"/>
    <w:multiLevelType w:val="hybridMultilevel"/>
    <w:tmpl w:val="7F4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E14B5"/>
    <w:multiLevelType w:val="hybridMultilevel"/>
    <w:tmpl w:val="76CE34D2"/>
    <w:lvl w:ilvl="0" w:tplc="92C8A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3"/>
  </w:num>
  <w:num w:numId="9">
    <w:abstractNumId w:val="16"/>
  </w:num>
  <w:num w:numId="10">
    <w:abstractNumId w:val="14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CC"/>
    <w:rsid w:val="0000333E"/>
    <w:rsid w:val="00021222"/>
    <w:rsid w:val="00025B44"/>
    <w:rsid w:val="0002632C"/>
    <w:rsid w:val="00027DDD"/>
    <w:rsid w:val="000312ED"/>
    <w:rsid w:val="00055AE9"/>
    <w:rsid w:val="0007257A"/>
    <w:rsid w:val="00081CD9"/>
    <w:rsid w:val="000A501A"/>
    <w:rsid w:val="000D28A2"/>
    <w:rsid w:val="00172C43"/>
    <w:rsid w:val="001757AB"/>
    <w:rsid w:val="00195BED"/>
    <w:rsid w:val="00196EA9"/>
    <w:rsid w:val="001C3936"/>
    <w:rsid w:val="001D3ED9"/>
    <w:rsid w:val="001E26E6"/>
    <w:rsid w:val="002179BD"/>
    <w:rsid w:val="00243930"/>
    <w:rsid w:val="00252D56"/>
    <w:rsid w:val="00253D67"/>
    <w:rsid w:val="00262575"/>
    <w:rsid w:val="00265835"/>
    <w:rsid w:val="002717F4"/>
    <w:rsid w:val="00275B33"/>
    <w:rsid w:val="002C4DA0"/>
    <w:rsid w:val="002F0BF5"/>
    <w:rsid w:val="003179B8"/>
    <w:rsid w:val="00326C42"/>
    <w:rsid w:val="00336AA7"/>
    <w:rsid w:val="00341DB6"/>
    <w:rsid w:val="00392C2E"/>
    <w:rsid w:val="003A5B80"/>
    <w:rsid w:val="003B599B"/>
    <w:rsid w:val="003C06BF"/>
    <w:rsid w:val="003D6E11"/>
    <w:rsid w:val="003E1BA3"/>
    <w:rsid w:val="003E5A29"/>
    <w:rsid w:val="00410B38"/>
    <w:rsid w:val="004156E7"/>
    <w:rsid w:val="004349CE"/>
    <w:rsid w:val="00450FED"/>
    <w:rsid w:val="00476BBC"/>
    <w:rsid w:val="004D0D65"/>
    <w:rsid w:val="00511723"/>
    <w:rsid w:val="00571C3E"/>
    <w:rsid w:val="005C2403"/>
    <w:rsid w:val="005C7C12"/>
    <w:rsid w:val="005D1FCC"/>
    <w:rsid w:val="00630017"/>
    <w:rsid w:val="00637127"/>
    <w:rsid w:val="0066670D"/>
    <w:rsid w:val="0068166E"/>
    <w:rsid w:val="006B6688"/>
    <w:rsid w:val="006C12D2"/>
    <w:rsid w:val="00701959"/>
    <w:rsid w:val="0071005C"/>
    <w:rsid w:val="00722A8E"/>
    <w:rsid w:val="007313EB"/>
    <w:rsid w:val="00732F2F"/>
    <w:rsid w:val="00737813"/>
    <w:rsid w:val="00741D36"/>
    <w:rsid w:val="00752588"/>
    <w:rsid w:val="007534AE"/>
    <w:rsid w:val="00795B32"/>
    <w:rsid w:val="007B1455"/>
    <w:rsid w:val="007B4C6D"/>
    <w:rsid w:val="007C48FB"/>
    <w:rsid w:val="007D1FCD"/>
    <w:rsid w:val="007D42F5"/>
    <w:rsid w:val="007F274B"/>
    <w:rsid w:val="007F32DF"/>
    <w:rsid w:val="008101B3"/>
    <w:rsid w:val="00845A3B"/>
    <w:rsid w:val="008A2A31"/>
    <w:rsid w:val="008C119A"/>
    <w:rsid w:val="008E5076"/>
    <w:rsid w:val="00903F3F"/>
    <w:rsid w:val="00905734"/>
    <w:rsid w:val="0093715A"/>
    <w:rsid w:val="00956797"/>
    <w:rsid w:val="009A1E5E"/>
    <w:rsid w:val="009B09AD"/>
    <w:rsid w:val="009D7B12"/>
    <w:rsid w:val="009F77ED"/>
    <w:rsid w:val="00A11007"/>
    <w:rsid w:val="00A32C1D"/>
    <w:rsid w:val="00A53365"/>
    <w:rsid w:val="00A56D6F"/>
    <w:rsid w:val="00A578C1"/>
    <w:rsid w:val="00B00EB0"/>
    <w:rsid w:val="00B354BB"/>
    <w:rsid w:val="00B42327"/>
    <w:rsid w:val="00B42395"/>
    <w:rsid w:val="00B452B7"/>
    <w:rsid w:val="00B71042"/>
    <w:rsid w:val="00BB7FD6"/>
    <w:rsid w:val="00BD7C3C"/>
    <w:rsid w:val="00BF6DB7"/>
    <w:rsid w:val="00C13F5B"/>
    <w:rsid w:val="00C44898"/>
    <w:rsid w:val="00C6740A"/>
    <w:rsid w:val="00C76358"/>
    <w:rsid w:val="00D0340B"/>
    <w:rsid w:val="00D0406B"/>
    <w:rsid w:val="00D110AD"/>
    <w:rsid w:val="00D42A12"/>
    <w:rsid w:val="00D56F7B"/>
    <w:rsid w:val="00D82BB0"/>
    <w:rsid w:val="00DB34BB"/>
    <w:rsid w:val="00DC7570"/>
    <w:rsid w:val="00E23485"/>
    <w:rsid w:val="00E4198B"/>
    <w:rsid w:val="00E63741"/>
    <w:rsid w:val="00E63F33"/>
    <w:rsid w:val="00E81B60"/>
    <w:rsid w:val="00E973AB"/>
    <w:rsid w:val="00ED3692"/>
    <w:rsid w:val="00ED615F"/>
    <w:rsid w:val="00EF1DF6"/>
    <w:rsid w:val="00EF70E1"/>
    <w:rsid w:val="00F05823"/>
    <w:rsid w:val="00F27B79"/>
    <w:rsid w:val="00F36ADE"/>
    <w:rsid w:val="00F621C1"/>
    <w:rsid w:val="00F77A4F"/>
    <w:rsid w:val="00F8794E"/>
    <w:rsid w:val="00FA1108"/>
    <w:rsid w:val="00FA76CC"/>
    <w:rsid w:val="00FC087D"/>
    <w:rsid w:val="00FC5246"/>
    <w:rsid w:val="00FF167D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3AA8F-A0BF-4F36-8F23-4ED67BBC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6C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7E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F3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32D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32DF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17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0BAD7C37D7148823059749486C13F" ma:contentTypeVersion="13" ma:contentTypeDescription="Create a new document." ma:contentTypeScope="" ma:versionID="bc6519546be57260967daa908ece9178">
  <xsd:schema xmlns:xsd="http://www.w3.org/2001/XMLSchema" xmlns:xs="http://www.w3.org/2001/XMLSchema" xmlns:p="http://schemas.microsoft.com/office/2006/metadata/properties" xmlns:ns3="51665378-d6b6-423c-b838-585e9fb5be74" xmlns:ns4="cd52df25-c2e7-4788-b8bb-8c30eb8f2228" targetNamespace="http://schemas.microsoft.com/office/2006/metadata/properties" ma:root="true" ma:fieldsID="a77426113d6a15458fa073d2c1e64759" ns3:_="" ns4:_="">
    <xsd:import namespace="51665378-d6b6-423c-b838-585e9fb5be74"/>
    <xsd:import namespace="cd52df25-c2e7-4788-b8bb-8c30eb8f2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65378-d6b6-423c-b838-585e9fb5b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2df25-c2e7-4788-b8bb-8c30eb8f2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0C64C-3DE9-4C41-AD36-B9186A6C0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65378-d6b6-423c-b838-585e9fb5be74"/>
    <ds:schemaRef ds:uri="cd52df25-c2e7-4788-b8bb-8c30eb8f2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03454-215B-48E1-A56E-96F35DA7B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446EA-B19C-4491-9C74-C9BB7546B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HealthLinc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Currier</dc:creator>
  <cp:keywords/>
  <cp:lastModifiedBy>Mary Browning</cp:lastModifiedBy>
  <cp:revision>2</cp:revision>
  <cp:lastPrinted>2019-10-01T00:06:00Z</cp:lastPrinted>
  <dcterms:created xsi:type="dcterms:W3CDTF">2019-10-07T22:15:00Z</dcterms:created>
  <dcterms:modified xsi:type="dcterms:W3CDTF">2019-10-07T22:15:00Z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0x0101004340BAD7C37D7148823059749486C13F</vt:lpwstr>
  </property>
</Properties>
</file>